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F" w:rsidRDefault="00C478E1" w:rsidP="00C6549F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8" o:title="Дез_Сервис"/>
          </v:shape>
        </w:pict>
      </w:r>
    </w:p>
    <w:p w:rsidR="00C6549F" w:rsidRDefault="00C6549F" w:rsidP="00C654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C6549F" w:rsidRDefault="00C6549F" w:rsidP="00C654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C6549F" w:rsidRDefault="00C6549F" w:rsidP="00C6549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693591" w:rsidRDefault="00C6549F" w:rsidP="00C654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Тел./факс    (498) 568  57 00; (498) 568 57 22; (495) 563 19 39;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693591" w:rsidRPr="00900B02" w:rsidRDefault="0069359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591" w:rsidRDefault="0069359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693591" w:rsidRDefault="0069359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693591" w:rsidRDefault="0069359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91" w:rsidRPr="00900B02" w:rsidRDefault="00693591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91" w:rsidRPr="00B873E7" w:rsidRDefault="00693591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73E7">
        <w:rPr>
          <w:rFonts w:ascii="Times New Roman" w:hAnsi="Times New Roman" w:cs="Times New Roman"/>
          <w:sz w:val="24"/>
          <w:szCs w:val="24"/>
          <w:u w:val="single"/>
        </w:rPr>
        <w:t>«28</w:t>
      </w:r>
      <w:r w:rsidR="0016552E">
        <w:rPr>
          <w:rFonts w:ascii="Times New Roman" w:hAnsi="Times New Roman" w:cs="Times New Roman"/>
          <w:sz w:val="24"/>
          <w:szCs w:val="24"/>
          <w:u w:val="single"/>
        </w:rPr>
        <w:t>_»__марта_</w:t>
      </w:r>
      <w:r>
        <w:rPr>
          <w:rFonts w:ascii="Times New Roman" w:hAnsi="Times New Roman" w:cs="Times New Roman"/>
          <w:sz w:val="24"/>
          <w:szCs w:val="24"/>
          <w:u w:val="single"/>
        </w:rPr>
        <w:t>2016г.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</w:t>
      </w:r>
      <w:r w:rsidRPr="00B873E7">
        <w:rPr>
          <w:rFonts w:ascii="Times New Roman" w:hAnsi="Times New Roman" w:cs="Times New Roman"/>
          <w:sz w:val="24"/>
          <w:szCs w:val="24"/>
          <w:u w:val="single"/>
        </w:rPr>
        <w:t>Улица</w:t>
      </w:r>
      <w:proofErr w:type="spellEnd"/>
      <w:r w:rsidRPr="00B873E7">
        <w:rPr>
          <w:rFonts w:ascii="Times New Roman" w:hAnsi="Times New Roman" w:cs="Times New Roman"/>
          <w:sz w:val="24"/>
          <w:szCs w:val="24"/>
          <w:u w:val="single"/>
        </w:rPr>
        <w:t xml:space="preserve"> Братьев Горожанкиных дом 16 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693591" w:rsidRDefault="00693591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693591" w:rsidRDefault="00693591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="0016552E">
        <w:rPr>
          <w:rFonts w:ascii="Times New Roman" w:hAnsi="Times New Roman" w:cs="Times New Roman"/>
          <w:sz w:val="24"/>
          <w:szCs w:val="24"/>
          <w:u w:val="single"/>
        </w:rPr>
        <w:t>28_"</w:t>
      </w:r>
      <w:proofErr w:type="spellStart"/>
      <w:r w:rsidR="0016552E">
        <w:rPr>
          <w:rFonts w:ascii="Times New Roman" w:hAnsi="Times New Roman" w:cs="Times New Roman"/>
          <w:sz w:val="24"/>
          <w:szCs w:val="24"/>
          <w:u w:val="single"/>
        </w:rPr>
        <w:t>_марта</w:t>
      </w:r>
      <w:proofErr w:type="spellEnd"/>
      <w:r w:rsidR="0016552E">
        <w:rPr>
          <w:rFonts w:ascii="Times New Roman" w:hAnsi="Times New Roman" w:cs="Times New Roman"/>
          <w:sz w:val="24"/>
          <w:szCs w:val="24"/>
          <w:u w:val="single"/>
        </w:rPr>
        <w:t xml:space="preserve">__________ 2016 </w:t>
      </w:r>
      <w:r w:rsidRPr="00B873E7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осенний осмотр </w:t>
      </w:r>
      <w:r w:rsidR="0016552E">
        <w:rPr>
          <w:rFonts w:ascii="Times New Roman" w:hAnsi="Times New Roman" w:cs="Times New Roman"/>
          <w:sz w:val="24"/>
          <w:szCs w:val="24"/>
        </w:rPr>
        <w:t xml:space="preserve">  </w:t>
      </w:r>
      <w:r w:rsidRPr="00900B02">
        <w:rPr>
          <w:rFonts w:ascii="Times New Roman" w:hAnsi="Times New Roman" w:cs="Times New Roman"/>
          <w:sz w:val="24"/>
          <w:szCs w:val="24"/>
        </w:rPr>
        <w:t xml:space="preserve">на "__"______________ </w:t>
      </w:r>
      <w:r w:rsidR="00165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B02">
        <w:rPr>
          <w:rFonts w:ascii="Times New Roman" w:hAnsi="Times New Roman" w:cs="Times New Roman"/>
          <w:sz w:val="24"/>
          <w:szCs w:val="24"/>
        </w:rPr>
        <w:t>20</w:t>
      </w:r>
      <w:r w:rsidR="0016552E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Pr="00001CC1" w:rsidRDefault="00693591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693591" w:rsidRPr="00FA101A" w:rsidRDefault="00693591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693591" w:rsidRPr="00FA101A" w:rsidRDefault="00693591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693591" w:rsidRPr="00FA101A" w:rsidRDefault="00693591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Pr="00FA101A" w:rsidRDefault="00693591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93591" w:rsidRPr="001A0744" w:rsidRDefault="00693591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93591" w:rsidRPr="00FA101A" w:rsidRDefault="00693591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93591" w:rsidRPr="001A0744" w:rsidRDefault="00693591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93591" w:rsidRPr="00C50DB6" w:rsidRDefault="00693591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93591" w:rsidRPr="00C50DB6" w:rsidRDefault="00693591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693591" w:rsidRPr="00903007" w:rsidRDefault="00693591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93591" w:rsidRPr="00903007" w:rsidRDefault="00693591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93591" w:rsidRPr="00903007" w:rsidRDefault="00693591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93591" w:rsidRPr="00903007" w:rsidRDefault="00693591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Pr="00C8121D" w:rsidRDefault="00693591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591" w:rsidRPr="00B97D7C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B97D7C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693591" w:rsidRPr="00F134B8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B97D7C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</w:p>
    <w:p w:rsidR="00693591" w:rsidRPr="00B97D7C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кровли </w:t>
      </w:r>
      <w:r w:rsidRPr="00B97D7C"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рулонная</w:t>
      </w:r>
    </w:p>
    <w:p w:rsidR="00693591" w:rsidRPr="00F134B8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93591" w:rsidRPr="00F134B8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3</w:t>
      </w:r>
    </w:p>
    <w:p w:rsidR="00693591" w:rsidRPr="00B97D7C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B873E7">
        <w:rPr>
          <w:rFonts w:ascii="Times New Roman" w:hAnsi="Times New Roman" w:cs="Times New Roman"/>
          <w:sz w:val="24"/>
          <w:szCs w:val="24"/>
          <w:u w:val="single"/>
        </w:rPr>
        <w:t>220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B97D7C">
        <w:rPr>
          <w:rFonts w:ascii="Times New Roman" w:hAnsi="Times New Roman" w:cs="Times New Roman"/>
          <w:sz w:val="24"/>
          <w:szCs w:val="24"/>
          <w:u w:val="single"/>
        </w:rPr>
        <w:t>3 шт.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   </w:t>
      </w:r>
      <w:r w:rsidRPr="00DD4994">
        <w:rPr>
          <w:rFonts w:ascii="Times New Roman" w:hAnsi="Times New Roman" w:cs="Times New Roman"/>
          <w:sz w:val="24"/>
          <w:szCs w:val="24"/>
          <w:u w:val="single"/>
        </w:rPr>
        <w:t>8927</w:t>
      </w:r>
      <w:r>
        <w:rPr>
          <w:rFonts w:ascii="Times New Roman" w:hAnsi="Times New Roman" w:cs="Times New Roman"/>
          <w:sz w:val="24"/>
          <w:szCs w:val="24"/>
        </w:rPr>
        <w:t xml:space="preserve">   кв.м.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6091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93591" w:rsidRPr="00D336D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93591" w:rsidRPr="00D336D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91" w:rsidRPr="00D336D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93591" w:rsidRPr="00D336D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B97D7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93591" w:rsidRPr="00D336D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93591" w:rsidRPr="00F3156A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93591" w:rsidRPr="00900B02" w:rsidRDefault="0069359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693591" w:rsidRPr="00EE4542" w:rsidRDefault="00693591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693591" w:rsidRDefault="00693591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680"/>
        <w:gridCol w:w="1855"/>
        <w:gridCol w:w="1293"/>
        <w:gridCol w:w="867"/>
        <w:gridCol w:w="1534"/>
        <w:gridCol w:w="829"/>
      </w:tblGrid>
      <w:tr w:rsidR="00693591" w:rsidRPr="00770456" w:rsidTr="00F8065F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693591" w:rsidRPr="00770456" w:rsidRDefault="00693591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55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694" w:type="dxa"/>
            <w:gridSpan w:val="3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829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693591" w:rsidRPr="00770456" w:rsidTr="00F8065F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textDirection w:val="btL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867" w:type="dxa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534" w:type="dxa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829" w:type="dxa"/>
            <w:textDirection w:val="btLr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82" w:type="dxa"/>
            <w:gridSpan w:val="8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693591" w:rsidRPr="00770456" w:rsidTr="00F8065F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60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82" w:type="dxa"/>
            <w:gridSpan w:val="8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693591" w:rsidRPr="00770456" w:rsidTr="00F8065F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16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113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60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6B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герметизация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60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60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82" w:type="dxa"/>
            <w:gridSpan w:val="8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бетонн</w:t>
            </w:r>
            <w:proofErr w:type="spellEnd"/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867" w:type="dxa"/>
          </w:tcPr>
          <w:p w:rsidR="00693591" w:rsidRPr="00770456" w:rsidRDefault="00693591" w:rsidP="00CE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AA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DD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82" w:type="dxa"/>
            <w:gridSpan w:val="8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82" w:type="dxa"/>
            <w:gridSpan w:val="8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82" w:type="dxa"/>
            <w:gridSpan w:val="8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82" w:type="dxa"/>
            <w:gridSpan w:val="8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</w:tcPr>
          <w:p w:rsidR="00F8065F" w:rsidRDefault="00F8065F" w:rsidP="00F8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  <w:p w:rsidR="00693591" w:rsidRPr="00770456" w:rsidRDefault="00F8065F" w:rsidP="00F8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(требуется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емонт)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82" w:type="dxa"/>
            <w:gridSpan w:val="8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</w:tcPr>
          <w:p w:rsidR="00693591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  <w:p w:rsidR="00F8065F" w:rsidRPr="00770456" w:rsidRDefault="00F8065F" w:rsidP="00F8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(требуется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емонт)</w:t>
            </w: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2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82" w:type="dxa"/>
            <w:gridSpan w:val="8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693591" w:rsidRPr="00770456" w:rsidRDefault="00693591" w:rsidP="00B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82" w:type="dxa"/>
            <w:gridSpan w:val="8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 w:rsidTr="00F8065F">
        <w:trPr>
          <w:jc w:val="center"/>
        </w:trPr>
        <w:tc>
          <w:tcPr>
            <w:tcW w:w="568" w:type="dxa"/>
            <w:vMerge/>
            <w:vAlign w:val="center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693591" w:rsidRPr="00770456" w:rsidRDefault="00693591" w:rsidP="001F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5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867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93591" w:rsidRPr="00770456" w:rsidRDefault="0069359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591" w:rsidRDefault="00693591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93591" w:rsidRDefault="00693591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693591" w:rsidRDefault="00693591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693591" w:rsidRPr="009D2B7C" w:rsidRDefault="00693591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693591" w:rsidRPr="009D2B7C" w:rsidRDefault="00693591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1"/>
        <w:gridCol w:w="1304"/>
        <w:gridCol w:w="3928"/>
        <w:gridCol w:w="1833"/>
      </w:tblGrid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693591" w:rsidRPr="00770456" w:rsidRDefault="00F8065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план  2016</w:t>
            </w: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2016г</w:t>
            </w: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Промывка системы ГВС и отопления</w:t>
            </w:r>
          </w:p>
        </w:tc>
        <w:tc>
          <w:tcPr>
            <w:tcW w:w="1837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693591" w:rsidRPr="00770456" w:rsidRDefault="006F37D5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от10.04.2015</w:t>
            </w: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693591" w:rsidRPr="00770456" w:rsidRDefault="006F37D5" w:rsidP="006F37D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Pr="00770456" w:rsidRDefault="00693591" w:rsidP="001F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591" w:rsidRPr="00770456">
        <w:tc>
          <w:tcPr>
            <w:tcW w:w="516" w:type="dxa"/>
            <w:vAlign w:val="center"/>
          </w:tcPr>
          <w:p w:rsidR="00693591" w:rsidRPr="00770456" w:rsidRDefault="00693591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93591" w:rsidRPr="00770456" w:rsidRDefault="00693591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93591" w:rsidRPr="00770456" w:rsidRDefault="00693591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591" w:rsidRDefault="00693591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93591" w:rsidRDefault="00693591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93591" w:rsidRPr="001E3A56" w:rsidRDefault="00693591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693591" w:rsidRDefault="00693591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693591" w:rsidRPr="001E3A56" w:rsidRDefault="00693591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693591" w:rsidRPr="001E3A56" w:rsidRDefault="00693591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693591" w:rsidRPr="001E3A56" w:rsidRDefault="00693591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693591" w:rsidRPr="001E3A56" w:rsidRDefault="00693591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693591" w:rsidRPr="001E3A56" w:rsidRDefault="00693591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693591" w:rsidRPr="001E3A56" w:rsidRDefault="00693591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693591" w:rsidRDefault="00693591" w:rsidP="00A65697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Pr="00C50DB6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0D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3591" w:rsidRPr="00C50DB6" w:rsidRDefault="00693591" w:rsidP="00C50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591" w:rsidRPr="001B3C1C" w:rsidRDefault="001B3C1C" w:rsidP="00C50DB6">
      <w:pPr>
        <w:pStyle w:val="ConsPlusNonformat"/>
        <w:rPr>
          <w:rFonts w:ascii="Times New Roman" w:hAnsi="Times New Roman" w:cs="Times New Roman"/>
          <w:u w:val="single"/>
        </w:rPr>
      </w:pPr>
      <w:r w:rsidRPr="001B3C1C">
        <w:rPr>
          <w:rFonts w:ascii="Times New Roman" w:hAnsi="Times New Roman" w:cs="Times New Roman"/>
          <w:u w:val="single"/>
        </w:rPr>
        <w:t>Главный инженер                          До</w:t>
      </w:r>
      <w:r>
        <w:rPr>
          <w:rFonts w:ascii="Times New Roman" w:hAnsi="Times New Roman" w:cs="Times New Roman"/>
          <w:u w:val="single"/>
        </w:rPr>
        <w:t>б</w:t>
      </w:r>
      <w:r w:rsidRPr="001B3C1C">
        <w:rPr>
          <w:rFonts w:ascii="Times New Roman" w:hAnsi="Times New Roman" w:cs="Times New Roman"/>
          <w:u w:val="single"/>
        </w:rPr>
        <w:t>рохотов Н.Г.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.</w:t>
      </w:r>
      <w:r w:rsidRPr="001B3C1C">
        <w:rPr>
          <w:rFonts w:ascii="Times New Roman" w:hAnsi="Times New Roman" w:cs="Times New Roman"/>
          <w:u w:val="single"/>
        </w:rPr>
        <w:t xml:space="preserve">   </w:t>
      </w:r>
    </w:p>
    <w:p w:rsidR="001B3C1C" w:rsidRDefault="00693591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</w:t>
      </w:r>
    </w:p>
    <w:p w:rsidR="00693591" w:rsidRPr="001B3C1C" w:rsidRDefault="001B3C1C" w:rsidP="00C50DB6">
      <w:pPr>
        <w:pStyle w:val="ConsPlusNonformat"/>
        <w:rPr>
          <w:rFonts w:ascii="Times New Roman" w:hAnsi="Times New Roman" w:cs="Times New Roman"/>
        </w:rPr>
      </w:pPr>
      <w:r w:rsidRPr="001B3C1C">
        <w:rPr>
          <w:rFonts w:ascii="Times New Roman" w:hAnsi="Times New Roman" w:cs="Times New Roman"/>
          <w:u w:val="single"/>
        </w:rPr>
        <w:t>Инженер                                          Терехова В.П.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.</w:t>
      </w:r>
      <w:r w:rsidRPr="001B3C1C">
        <w:rPr>
          <w:rFonts w:ascii="Times New Roman" w:hAnsi="Times New Roman" w:cs="Times New Roman"/>
          <w:u w:val="single"/>
        </w:rPr>
        <w:t xml:space="preserve"> </w:t>
      </w:r>
      <w:r w:rsidRPr="001B3C1C">
        <w:rPr>
          <w:rFonts w:ascii="Times New Roman" w:hAnsi="Times New Roman" w:cs="Times New Roman"/>
        </w:rPr>
        <w:t xml:space="preserve">          </w:t>
      </w:r>
    </w:p>
    <w:p w:rsidR="001B3C1C" w:rsidRDefault="001B3C1C" w:rsidP="00C50DB6">
      <w:pPr>
        <w:pStyle w:val="ConsPlusNonformat"/>
        <w:rPr>
          <w:rFonts w:ascii="Times New Roman" w:hAnsi="Times New Roman" w:cs="Times New Roman"/>
          <w:u w:val="single"/>
        </w:rPr>
      </w:pPr>
    </w:p>
    <w:p w:rsidR="00693591" w:rsidRPr="001B3C1C" w:rsidRDefault="001B3C1C" w:rsidP="00C50DB6">
      <w:pPr>
        <w:pStyle w:val="ConsPlusNonformat"/>
        <w:rPr>
          <w:rFonts w:ascii="Times New Roman" w:hAnsi="Times New Roman" w:cs="Times New Roman"/>
          <w:u w:val="single"/>
        </w:rPr>
      </w:pPr>
      <w:r w:rsidRPr="001B3C1C"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 w:rsidRPr="001B3C1C">
        <w:rPr>
          <w:rFonts w:ascii="Times New Roman" w:hAnsi="Times New Roman" w:cs="Times New Roman"/>
          <w:u w:val="single"/>
        </w:rPr>
        <w:t>службы</w:t>
      </w:r>
      <w:r w:rsidR="00693591" w:rsidRPr="001B3C1C">
        <w:rPr>
          <w:rFonts w:ascii="Times New Roman" w:hAnsi="Times New Roman" w:cs="Times New Roman"/>
          <w:u w:val="single"/>
        </w:rPr>
        <w:t>_______________</w:t>
      </w:r>
      <w:r w:rsidRPr="001B3C1C">
        <w:rPr>
          <w:rFonts w:ascii="Times New Roman" w:hAnsi="Times New Roman" w:cs="Times New Roman"/>
          <w:u w:val="single"/>
        </w:rPr>
        <w:t>Крючков</w:t>
      </w:r>
      <w:proofErr w:type="spellEnd"/>
      <w:r w:rsidRPr="001B3C1C">
        <w:rPr>
          <w:rFonts w:ascii="Times New Roman" w:hAnsi="Times New Roman" w:cs="Times New Roman"/>
          <w:u w:val="single"/>
        </w:rPr>
        <w:t xml:space="preserve"> В.Н</w:t>
      </w:r>
      <w:proofErr w:type="gramStart"/>
      <w:r w:rsidRPr="001B3C1C"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693591" w:rsidRPr="001B3C1C" w:rsidRDefault="00693591" w:rsidP="00C50DB6">
      <w:pPr>
        <w:pStyle w:val="ConsPlusNonformat"/>
        <w:rPr>
          <w:rFonts w:ascii="Times New Roman" w:hAnsi="Times New Roman" w:cs="Times New Roman"/>
          <w:u w:val="single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151B24" w:rsidRDefault="00151B24" w:rsidP="00151B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эксплуатацию дома № 16 ,ул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ратьев Горожанкиных в весенне-осенний период 2016г.</w:t>
      </w:r>
    </w:p>
    <w:p w:rsidR="00151B24" w:rsidRDefault="0016552E" w:rsidP="00151B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151B24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151B24">
        <w:rPr>
          <w:rFonts w:ascii="Times New Roman" w:hAnsi="Times New Roman"/>
          <w:sz w:val="18"/>
          <w:szCs w:val="18"/>
        </w:rPr>
        <w:t>ектор</w:t>
      </w:r>
      <w:proofErr w:type="gramStart"/>
      <w:r w:rsidR="00151B24">
        <w:rPr>
          <w:rFonts w:ascii="Times New Roman" w:hAnsi="Times New Roman"/>
          <w:sz w:val="18"/>
          <w:szCs w:val="18"/>
        </w:rPr>
        <w:t>а ООО</w:t>
      </w:r>
      <w:proofErr w:type="gramEnd"/>
      <w:r w:rsidR="00151B24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151B2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151B24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16552E" w:rsidRPr="0016552E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</w:rPr>
        <w:t>г.</w:t>
      </w: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Default="00693591" w:rsidP="00C50DB6">
      <w:pPr>
        <w:pStyle w:val="ConsPlusNonformat"/>
        <w:rPr>
          <w:rFonts w:ascii="Times New Roman" w:hAnsi="Times New Roman" w:cs="Times New Roman"/>
        </w:rPr>
      </w:pPr>
    </w:p>
    <w:p w:rsidR="00693591" w:rsidRPr="00F0598C" w:rsidRDefault="00693591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3591" w:rsidRPr="00C50DB6" w:rsidRDefault="00693591" w:rsidP="00C50DB6">
      <w:pPr>
        <w:pStyle w:val="ConsPlusNonformat"/>
        <w:rPr>
          <w:rFonts w:ascii="Times New Roman" w:hAnsi="Times New Roman" w:cs="Times New Roman"/>
        </w:rPr>
      </w:pPr>
    </w:p>
    <w:sectPr w:rsidR="00693591" w:rsidRPr="00C50DB6" w:rsidSect="009D5260">
      <w:headerReference w:type="default" r:id="rId10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E" w:rsidRDefault="0075047E" w:rsidP="009D5260">
      <w:pPr>
        <w:spacing w:after="0" w:line="240" w:lineRule="auto"/>
      </w:pPr>
      <w:r>
        <w:separator/>
      </w:r>
    </w:p>
  </w:endnote>
  <w:endnote w:type="continuationSeparator" w:id="0">
    <w:p w:rsidR="0075047E" w:rsidRDefault="0075047E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E" w:rsidRDefault="0075047E" w:rsidP="009D5260">
      <w:pPr>
        <w:spacing w:after="0" w:line="240" w:lineRule="auto"/>
      </w:pPr>
      <w:r>
        <w:separator/>
      </w:r>
    </w:p>
  </w:footnote>
  <w:footnote w:type="continuationSeparator" w:id="0">
    <w:p w:rsidR="0075047E" w:rsidRDefault="0075047E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5F" w:rsidRDefault="00C478E1">
    <w:pPr>
      <w:pStyle w:val="a7"/>
      <w:jc w:val="center"/>
    </w:pPr>
    <w:fldSimple w:instr="PAGE   \* MERGEFORMAT">
      <w:r w:rsidR="0016552E">
        <w:rPr>
          <w:noProof/>
        </w:rPr>
        <w:t>5</w:t>
      </w:r>
    </w:fldSimple>
  </w:p>
  <w:p w:rsidR="00F8065F" w:rsidRDefault="00F8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8568F"/>
    <w:rsid w:val="000A60A7"/>
    <w:rsid w:val="000E7EC0"/>
    <w:rsid w:val="000F4C96"/>
    <w:rsid w:val="000F4D90"/>
    <w:rsid w:val="001152D6"/>
    <w:rsid w:val="0012046F"/>
    <w:rsid w:val="00151B24"/>
    <w:rsid w:val="001523B5"/>
    <w:rsid w:val="001603A0"/>
    <w:rsid w:val="0016552E"/>
    <w:rsid w:val="00171281"/>
    <w:rsid w:val="001A0744"/>
    <w:rsid w:val="001A4D9D"/>
    <w:rsid w:val="001B1872"/>
    <w:rsid w:val="001B3C1C"/>
    <w:rsid w:val="001B6664"/>
    <w:rsid w:val="001E3A56"/>
    <w:rsid w:val="001F3B2B"/>
    <w:rsid w:val="001F526E"/>
    <w:rsid w:val="0020788B"/>
    <w:rsid w:val="00224382"/>
    <w:rsid w:val="00244C89"/>
    <w:rsid w:val="002461FF"/>
    <w:rsid w:val="00251DF8"/>
    <w:rsid w:val="00263A22"/>
    <w:rsid w:val="00275CD3"/>
    <w:rsid w:val="00276517"/>
    <w:rsid w:val="002D03F9"/>
    <w:rsid w:val="002D3BC0"/>
    <w:rsid w:val="002E5007"/>
    <w:rsid w:val="002F2A59"/>
    <w:rsid w:val="002F73D2"/>
    <w:rsid w:val="00332ECD"/>
    <w:rsid w:val="00334CF5"/>
    <w:rsid w:val="00352CB9"/>
    <w:rsid w:val="003635B3"/>
    <w:rsid w:val="00376C0E"/>
    <w:rsid w:val="00377B05"/>
    <w:rsid w:val="003873F9"/>
    <w:rsid w:val="00391C47"/>
    <w:rsid w:val="0039328C"/>
    <w:rsid w:val="003C25DB"/>
    <w:rsid w:val="003E2B4C"/>
    <w:rsid w:val="003F7359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449A5"/>
    <w:rsid w:val="00552200"/>
    <w:rsid w:val="00553197"/>
    <w:rsid w:val="00554C67"/>
    <w:rsid w:val="0056381E"/>
    <w:rsid w:val="0056418C"/>
    <w:rsid w:val="005736AA"/>
    <w:rsid w:val="00593870"/>
    <w:rsid w:val="005A30AE"/>
    <w:rsid w:val="005A3E31"/>
    <w:rsid w:val="005B5181"/>
    <w:rsid w:val="0060368E"/>
    <w:rsid w:val="006137CF"/>
    <w:rsid w:val="0063002F"/>
    <w:rsid w:val="00650962"/>
    <w:rsid w:val="0069309A"/>
    <w:rsid w:val="00693591"/>
    <w:rsid w:val="00693C04"/>
    <w:rsid w:val="006A204D"/>
    <w:rsid w:val="006B1C1B"/>
    <w:rsid w:val="006B5DCF"/>
    <w:rsid w:val="006D464E"/>
    <w:rsid w:val="006F37D5"/>
    <w:rsid w:val="007051F7"/>
    <w:rsid w:val="007256B0"/>
    <w:rsid w:val="00740ED8"/>
    <w:rsid w:val="00745E31"/>
    <w:rsid w:val="0075047E"/>
    <w:rsid w:val="00770456"/>
    <w:rsid w:val="00786D0B"/>
    <w:rsid w:val="007A3319"/>
    <w:rsid w:val="007A5D04"/>
    <w:rsid w:val="007D15B6"/>
    <w:rsid w:val="007D3CA1"/>
    <w:rsid w:val="00806507"/>
    <w:rsid w:val="00810D34"/>
    <w:rsid w:val="0081798F"/>
    <w:rsid w:val="00817AC3"/>
    <w:rsid w:val="0086120F"/>
    <w:rsid w:val="00876628"/>
    <w:rsid w:val="008A19D3"/>
    <w:rsid w:val="008A759D"/>
    <w:rsid w:val="008C53F0"/>
    <w:rsid w:val="008D1A1F"/>
    <w:rsid w:val="008D3545"/>
    <w:rsid w:val="00900B02"/>
    <w:rsid w:val="00903007"/>
    <w:rsid w:val="00905096"/>
    <w:rsid w:val="00921B72"/>
    <w:rsid w:val="00934D65"/>
    <w:rsid w:val="00940EF5"/>
    <w:rsid w:val="009504D9"/>
    <w:rsid w:val="009B09C7"/>
    <w:rsid w:val="009C1784"/>
    <w:rsid w:val="009D2B7C"/>
    <w:rsid w:val="009D5260"/>
    <w:rsid w:val="00A00CF6"/>
    <w:rsid w:val="00A01230"/>
    <w:rsid w:val="00A06BE0"/>
    <w:rsid w:val="00A35B39"/>
    <w:rsid w:val="00A447B1"/>
    <w:rsid w:val="00A64D90"/>
    <w:rsid w:val="00A65697"/>
    <w:rsid w:val="00A66C6A"/>
    <w:rsid w:val="00A72DFA"/>
    <w:rsid w:val="00A73493"/>
    <w:rsid w:val="00A735E1"/>
    <w:rsid w:val="00AA57DF"/>
    <w:rsid w:val="00AA7CF2"/>
    <w:rsid w:val="00AC5432"/>
    <w:rsid w:val="00B12FE4"/>
    <w:rsid w:val="00B171D1"/>
    <w:rsid w:val="00B33684"/>
    <w:rsid w:val="00B4313E"/>
    <w:rsid w:val="00B60D70"/>
    <w:rsid w:val="00B873E7"/>
    <w:rsid w:val="00B97D7C"/>
    <w:rsid w:val="00BA451F"/>
    <w:rsid w:val="00BB79F0"/>
    <w:rsid w:val="00BE0BF3"/>
    <w:rsid w:val="00BF62E4"/>
    <w:rsid w:val="00C13471"/>
    <w:rsid w:val="00C212E7"/>
    <w:rsid w:val="00C21440"/>
    <w:rsid w:val="00C478E1"/>
    <w:rsid w:val="00C50DB6"/>
    <w:rsid w:val="00C51767"/>
    <w:rsid w:val="00C6549F"/>
    <w:rsid w:val="00C72567"/>
    <w:rsid w:val="00C8121D"/>
    <w:rsid w:val="00C93C6F"/>
    <w:rsid w:val="00CA152E"/>
    <w:rsid w:val="00CB40D9"/>
    <w:rsid w:val="00CB689D"/>
    <w:rsid w:val="00CC7265"/>
    <w:rsid w:val="00CE7572"/>
    <w:rsid w:val="00CE7CA6"/>
    <w:rsid w:val="00D22E35"/>
    <w:rsid w:val="00D336D1"/>
    <w:rsid w:val="00D41748"/>
    <w:rsid w:val="00D53EF8"/>
    <w:rsid w:val="00D62164"/>
    <w:rsid w:val="00D75A1D"/>
    <w:rsid w:val="00DD14DF"/>
    <w:rsid w:val="00DD4994"/>
    <w:rsid w:val="00DE69C8"/>
    <w:rsid w:val="00DF7B02"/>
    <w:rsid w:val="00E0146B"/>
    <w:rsid w:val="00E0730A"/>
    <w:rsid w:val="00E33FF6"/>
    <w:rsid w:val="00E7514D"/>
    <w:rsid w:val="00E7766E"/>
    <w:rsid w:val="00E85264"/>
    <w:rsid w:val="00EB150D"/>
    <w:rsid w:val="00EE4542"/>
    <w:rsid w:val="00F0598C"/>
    <w:rsid w:val="00F11826"/>
    <w:rsid w:val="00F134B8"/>
    <w:rsid w:val="00F3156A"/>
    <w:rsid w:val="00F37726"/>
    <w:rsid w:val="00F455B7"/>
    <w:rsid w:val="00F8065F"/>
    <w:rsid w:val="00F8760D"/>
    <w:rsid w:val="00FA101A"/>
    <w:rsid w:val="00FA3632"/>
    <w:rsid w:val="00FA493F"/>
    <w:rsid w:val="00FC3DC9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C65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92CC-2B7E-46A7-954B-A88E5219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</vt:lpstr>
    </vt:vector>
  </TitlesOfParts>
  <Company>2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2016-03-28T07:07:00Z</dcterms:created>
  <dcterms:modified xsi:type="dcterms:W3CDTF">2016-04-27T09:34:00Z</dcterms:modified>
</cp:coreProperties>
</file>